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 xml:space="preserve">Radio control set up consist of two main steps: binding Radio Control (RC) transmitter to X4R receiver 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06502011" w:rsidR="00D3081B" w:rsidRDefault="00D3081B" w:rsidP="00D3081B">
      <w:r>
        <w:t>Flight mode 2: Positio</w:t>
      </w:r>
      <w:r w:rsidR="00F91D37">
        <w:t>n</w:t>
      </w:r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7E1D85A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77777777" w:rsidR="00606012" w:rsidRDefault="00606012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lastRenderedPageBreak/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13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15477AF0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5797F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47C127D3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4D50F21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0DD7FEE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680986A7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5AD9DE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4AEF4F84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E34BBC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796BA2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BFB56E1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5460A64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A2B6EB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5EED0F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3796C2C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6DB20A76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AB855C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1BB9276B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1950B5B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1A25908F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BA09D37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7CEC5032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40CED71B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57AC62CE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23</w:t>
      </w:r>
      <w:r w:rsidR="005D6C44">
        <w:rPr>
          <w:noProof/>
        </w:rPr>
        <w:fldChar w:fldCharType="end"/>
      </w:r>
      <w:r>
        <w:t xml:space="preserve">: DJI F450 frame with motors, ESC, </w:t>
      </w:r>
      <w:proofErr w:type="spellStart"/>
      <w:r>
        <w:t>Pixhawk</w:t>
      </w:r>
      <w:proofErr w:type="spellEnd"/>
      <w:r>
        <w:t xml:space="preserve"> PMB, and battery installed</w:t>
      </w:r>
    </w:p>
    <w:p w14:paraId="40C6F3A8" w14:textId="6D1408D4" w:rsidR="005E1316" w:rsidRDefault="005E1316" w:rsidP="005E1316"/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41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42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EDD0401" w14:textId="77777777" w:rsidR="002B2157" w:rsidRDefault="002B2157" w:rsidP="00FA2FD3">
      <w:pPr>
        <w:rPr>
          <w:b/>
          <w:sz w:val="24"/>
          <w:szCs w:val="24"/>
        </w:rPr>
      </w:pPr>
    </w:p>
    <w:p w14:paraId="4BF4327B" w14:textId="77777777" w:rsidR="002B2157" w:rsidRDefault="002B2157" w:rsidP="00FA2FD3">
      <w:pPr>
        <w:rPr>
          <w:b/>
          <w:sz w:val="24"/>
          <w:szCs w:val="24"/>
        </w:rPr>
      </w:pPr>
    </w:p>
    <w:p w14:paraId="17735B7B" w14:textId="724183E7" w:rsidR="00FA2FD3" w:rsidRDefault="00FA2FD3" w:rsidP="00FA2FD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Charging the battery:</w:t>
      </w:r>
    </w:p>
    <w:p w14:paraId="566E3259" w14:textId="77777777" w:rsidR="002B2157" w:rsidRDefault="002B2157" w:rsidP="00FA2FD3">
      <w:pPr>
        <w:rPr>
          <w:b/>
          <w:sz w:val="24"/>
          <w:szCs w:val="24"/>
        </w:rPr>
      </w:pPr>
    </w:p>
    <w:p w14:paraId="28828AD5" w14:textId="77777777" w:rsidR="008566D0" w:rsidRDefault="00FA2FD3" w:rsidP="009F40F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046D3F74" w:rsidR="008566D0" w:rsidRDefault="008566D0" w:rsidP="009F40F9">
      <w:pPr>
        <w:pStyle w:val="Caption"/>
        <w:jc w:val="center"/>
      </w:pPr>
      <w:r>
        <w:t xml:space="preserve">Figure </w:t>
      </w:r>
      <w:fldSimple w:instr=" SEQ Figure \* ARABIC ">
        <w:r w:rsidR="0035797F">
          <w:rPr>
            <w:noProof/>
          </w:rPr>
          <w:t>24</w:t>
        </w:r>
      </w:fldSimple>
      <w:r>
        <w:t>: To avoid shorting the battery always connect the bullet connectors to the charger first.</w:t>
      </w:r>
    </w:p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21D1C8" w:rsidR="00E24A9F" w:rsidRDefault="00E24A9F" w:rsidP="009F40F9">
      <w:pPr>
        <w:pStyle w:val="Caption"/>
        <w:jc w:val="center"/>
      </w:pPr>
      <w:r>
        <w:t xml:space="preserve">Figure </w:t>
      </w:r>
      <w:fldSimple w:instr=" SEQ Figure \* ARABIC ">
        <w:r w:rsidR="0035797F">
          <w:rPr>
            <w:noProof/>
          </w:rPr>
          <w:t>25</w:t>
        </w:r>
      </w:fldSimple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lastRenderedPageBreak/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097D7CF7" w:rsidR="0015079C" w:rsidRDefault="0015079C" w:rsidP="0015079C">
      <w:pPr>
        <w:pStyle w:val="Caption"/>
      </w:pPr>
      <w:r>
        <w:t xml:space="preserve">Figure </w:t>
      </w:r>
      <w:fldSimple w:instr=" SEQ Figure \* ARABIC ">
        <w:r w:rsidR="0035797F">
          <w:rPr>
            <w:noProof/>
          </w:rPr>
          <w:t>26</w:t>
        </w:r>
      </w:fldSimple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53CF9F62" w:rsidR="0015079C" w:rsidRDefault="0015079C" w:rsidP="0015079C">
      <w:pPr>
        <w:pStyle w:val="Caption"/>
      </w:pPr>
      <w:r>
        <w:t xml:space="preserve">Figure </w:t>
      </w:r>
      <w:fldSimple w:instr=" SEQ Figure \* ARABIC ">
        <w:r w:rsidR="0035797F">
          <w:rPr>
            <w:noProof/>
          </w:rPr>
          <w:t>27</w:t>
        </w:r>
      </w:fldSimple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5C46C9F9" w:rsidR="00B076DD" w:rsidRDefault="009619F8" w:rsidP="00B076DD">
      <w:pPr>
        <w:pStyle w:val="Caption"/>
        <w:contextualSpacing/>
      </w:pPr>
      <w:r>
        <w:t xml:space="preserve">Figure </w:t>
      </w:r>
      <w:fldSimple w:instr=" SEQ Figure \* ARABIC ">
        <w:r w:rsidR="0035797F">
          <w:rPr>
            <w:noProof/>
          </w:rPr>
          <w:t>28</w:t>
        </w:r>
      </w:fldSimple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46CD6D60" w:rsidR="00ED4102" w:rsidRDefault="0092753A" w:rsidP="00ED4102">
      <w:pPr>
        <w:pStyle w:val="Caption"/>
        <w:contextualSpacing/>
      </w:pPr>
      <w:r>
        <w:t xml:space="preserve">Figure </w:t>
      </w:r>
      <w:fldSimple w:instr=" SEQ Figure \* ARABIC ">
        <w:r w:rsidR="0035797F">
          <w:rPr>
            <w:noProof/>
          </w:rPr>
          <w:t>29</w:t>
        </w:r>
      </w:fldSimple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lastRenderedPageBreak/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4EA56F91" w:rsidR="00EC499C" w:rsidRDefault="00EC499C" w:rsidP="00EC499C">
      <w:pPr>
        <w:pStyle w:val="Caption"/>
        <w:contextualSpacing/>
      </w:pPr>
      <w:r>
        <w:t xml:space="preserve">Figure </w:t>
      </w:r>
      <w:fldSimple w:instr=" SEQ Figure \* ARABIC ">
        <w:r w:rsidR="0035797F">
          <w:rPr>
            <w:noProof/>
          </w:rPr>
          <w:t>30</w:t>
        </w:r>
      </w:fldSimple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642EC423" w:rsidR="00EC499C" w:rsidRDefault="0035797F" w:rsidP="0035797F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31</w:t>
        </w:r>
      </w:fldSimple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</w:t>
      </w:r>
      <w:proofErr w:type="gramStart"/>
      <w:r>
        <w:t>time</w:t>
      </w:r>
      <w:proofErr w:type="gramEnd"/>
      <w:r>
        <w:t xml:space="preserve">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  <w:bookmarkStart w:id="0" w:name="_GoBack"/>
      <w:bookmarkEnd w:id="0"/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B6E4A"/>
    <w:rsid w:val="00101F47"/>
    <w:rsid w:val="00117029"/>
    <w:rsid w:val="0014554C"/>
    <w:rsid w:val="0015079C"/>
    <w:rsid w:val="001946F9"/>
    <w:rsid w:val="001B35D8"/>
    <w:rsid w:val="001D5711"/>
    <w:rsid w:val="002039FF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DB1"/>
    <w:rsid w:val="003E59B5"/>
    <w:rsid w:val="00401821"/>
    <w:rsid w:val="00423FDB"/>
    <w:rsid w:val="004B6A11"/>
    <w:rsid w:val="004C64A5"/>
    <w:rsid w:val="004E5792"/>
    <w:rsid w:val="005162E8"/>
    <w:rsid w:val="00566D75"/>
    <w:rsid w:val="005D5579"/>
    <w:rsid w:val="005D6C44"/>
    <w:rsid w:val="005E1316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5487"/>
    <w:rsid w:val="007C65B2"/>
    <w:rsid w:val="007F7D83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A19E7"/>
    <w:rsid w:val="009B418A"/>
    <w:rsid w:val="009E6631"/>
    <w:rsid w:val="009F40F9"/>
    <w:rsid w:val="00A16CF8"/>
    <w:rsid w:val="00B076DD"/>
    <w:rsid w:val="00B12BD6"/>
    <w:rsid w:val="00B62309"/>
    <w:rsid w:val="00B67712"/>
    <w:rsid w:val="00B73160"/>
    <w:rsid w:val="00C218FC"/>
    <w:rsid w:val="00C815C0"/>
    <w:rsid w:val="00CC58B6"/>
    <w:rsid w:val="00D1082E"/>
    <w:rsid w:val="00D3081B"/>
    <w:rsid w:val="00D92465"/>
    <w:rsid w:val="00D93B35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l.djicdn.com/downloads/flamewheel/en/F450_User_Manual_v2.2_en.pdf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hyperlink" Target="https://www.youtube.com/watch?v=5AIAomVTKHw" TargetMode="External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6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0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5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8" Type="http://schemas.openxmlformats.org/officeDocument/2006/relationships/image" Target="media/image3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7.jpeg"/><Relationship Id="rId20" Type="http://schemas.openxmlformats.org/officeDocument/2006/relationships/image" Target="media/image13.jpeg"/><Relationship Id="rId41" Type="http://schemas.openxmlformats.org/officeDocument/2006/relationships/hyperlink" Target="https://www.parallax.com/sites/default/files/downloads/752-00009-Tenergy-TB6B-Users-Manual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26</Pages>
  <Words>1631</Words>
  <Characters>9300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87</cp:revision>
  <dcterms:created xsi:type="dcterms:W3CDTF">2019-01-26T04:39:00Z</dcterms:created>
  <dcterms:modified xsi:type="dcterms:W3CDTF">2019-02-07T23:45:00Z</dcterms:modified>
</cp:coreProperties>
</file>